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40" w:rsidRDefault="005219D7" w:rsidP="000643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643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ОПИСАНИЕ </w:t>
      </w:r>
      <w:r w:rsidR="000643F2" w:rsidRPr="000116AC">
        <w:rPr>
          <w:rFonts w:ascii="Times New Roman" w:hAnsi="Times New Roman"/>
          <w:b/>
          <w:sz w:val="28"/>
          <w:szCs w:val="28"/>
        </w:rPr>
        <w:t>допол</w:t>
      </w:r>
      <w:r w:rsidR="000643F2">
        <w:rPr>
          <w:rFonts w:ascii="Times New Roman" w:hAnsi="Times New Roman"/>
          <w:b/>
          <w:sz w:val="28"/>
          <w:szCs w:val="28"/>
        </w:rPr>
        <w:t xml:space="preserve">нительной </w:t>
      </w:r>
      <w:proofErr w:type="spellStart"/>
      <w:r w:rsidR="000643F2">
        <w:rPr>
          <w:rFonts w:ascii="Times New Roman" w:hAnsi="Times New Roman"/>
          <w:b/>
          <w:sz w:val="28"/>
          <w:szCs w:val="28"/>
        </w:rPr>
        <w:t>предпрофессиональной</w:t>
      </w:r>
      <w:proofErr w:type="spellEnd"/>
      <w:r w:rsidR="000643F2">
        <w:rPr>
          <w:rFonts w:ascii="Times New Roman" w:hAnsi="Times New Roman"/>
          <w:b/>
          <w:sz w:val="28"/>
          <w:szCs w:val="28"/>
        </w:rPr>
        <w:t xml:space="preserve"> </w:t>
      </w:r>
      <w:r w:rsidR="00B95A40">
        <w:rPr>
          <w:rFonts w:ascii="Times New Roman" w:hAnsi="Times New Roman"/>
          <w:b/>
          <w:sz w:val="28"/>
          <w:szCs w:val="28"/>
        </w:rPr>
        <w:t xml:space="preserve">общеобразовательной </w:t>
      </w:r>
      <w:r w:rsidR="000643F2" w:rsidRPr="000116AC">
        <w:rPr>
          <w:rFonts w:ascii="Times New Roman" w:hAnsi="Times New Roman"/>
          <w:b/>
          <w:sz w:val="28"/>
          <w:szCs w:val="28"/>
        </w:rPr>
        <w:t>программ</w:t>
      </w:r>
      <w:r w:rsidR="000643F2">
        <w:rPr>
          <w:rFonts w:ascii="Times New Roman" w:hAnsi="Times New Roman"/>
          <w:b/>
          <w:sz w:val="28"/>
          <w:szCs w:val="28"/>
        </w:rPr>
        <w:t>ы</w:t>
      </w:r>
      <w:r w:rsidRPr="000643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области изобразительного искусства «Живопись», </w:t>
      </w:r>
    </w:p>
    <w:p w:rsidR="005219D7" w:rsidRPr="000643F2" w:rsidRDefault="005219D7" w:rsidP="005F7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643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срок обучения 5 (6) лет</w:t>
      </w:r>
    </w:p>
    <w:p w:rsidR="00B95A40" w:rsidRDefault="00B95A40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19D7" w:rsidRPr="00B95A40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Дополнительная </w:t>
      </w:r>
      <w:proofErr w:type="spellStart"/>
      <w:r w:rsidRPr="00B95A40">
        <w:rPr>
          <w:rFonts w:ascii="Times New Roman" w:eastAsia="Times New Roman" w:hAnsi="Times New Roman" w:cs="Times New Roman"/>
          <w:bCs/>
          <w:sz w:val="28"/>
          <w:szCs w:val="28"/>
        </w:rPr>
        <w:t>предпрофессиональная</w:t>
      </w:r>
      <w:proofErr w:type="spellEnd"/>
      <w:r w:rsidRPr="00B95A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5A4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общеобразовательная </w:t>
      </w:r>
      <w:r w:rsidRPr="00B95A40">
        <w:rPr>
          <w:rFonts w:ascii="Times New Roman" w:eastAsia="Times New Roman" w:hAnsi="Times New Roman" w:cs="Times New Roman"/>
          <w:bCs/>
          <w:sz w:val="28"/>
          <w:szCs w:val="28"/>
        </w:rPr>
        <w:t>программа в области изобразительного искусства «Живопись»</w:t>
      </w:r>
      <w:r w:rsidRPr="00B95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CC9" w:rsidRPr="000116AC">
        <w:rPr>
          <w:rFonts w:ascii="Times New Roman" w:hAnsi="Times New Roman"/>
          <w:sz w:val="28"/>
          <w:szCs w:val="28"/>
        </w:rPr>
        <w:t>(да</w:t>
      </w:r>
      <w:r w:rsidR="00206CC9">
        <w:rPr>
          <w:rFonts w:ascii="Times New Roman" w:hAnsi="Times New Roman"/>
          <w:sz w:val="28"/>
          <w:szCs w:val="28"/>
        </w:rPr>
        <w:t>лее программа) разработана в МБУДО</w:t>
      </w:r>
      <w:r w:rsidR="00206CC9" w:rsidRPr="000116AC">
        <w:rPr>
          <w:rFonts w:ascii="Times New Roman" w:hAnsi="Times New Roman"/>
          <w:sz w:val="28"/>
          <w:szCs w:val="28"/>
        </w:rPr>
        <w:t xml:space="preserve"> «ДМШ № </w:t>
      </w:r>
      <w:r w:rsidR="00206CC9">
        <w:rPr>
          <w:rFonts w:ascii="Times New Roman" w:hAnsi="Times New Roman"/>
          <w:sz w:val="28"/>
          <w:szCs w:val="28"/>
        </w:rPr>
        <w:t>2»</w:t>
      </w:r>
      <w:r w:rsidR="00206CC9" w:rsidRPr="000116AC">
        <w:rPr>
          <w:rFonts w:ascii="Times New Roman" w:hAnsi="Times New Roman"/>
          <w:sz w:val="28"/>
          <w:szCs w:val="28"/>
        </w:rPr>
        <w:t xml:space="preserve"> (далее Школа) в соответствии с Федеральными государственными требованиями (далее ФГТ).</w:t>
      </w:r>
      <w:r w:rsidRPr="00B95A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19D7" w:rsidRPr="00B95A40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Срок освоения программы «Живопись» для детей, поступивших в школу в первый класс в возрасте с 10 до 12 лет, составляет 5 лет.</w:t>
      </w:r>
    </w:p>
    <w:p w:rsidR="00FB5DF5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Программа разработана с учетом:</w:t>
      </w:r>
    </w:p>
    <w:p w:rsidR="00FB5DF5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- обеспечения программы «Живопись»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искусства;</w:t>
      </w:r>
    </w:p>
    <w:p w:rsidR="005219D7" w:rsidRPr="00B95A40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- сохранение единства образовательного пространства Российской Федерации в сфере культуры и искусства.</w:t>
      </w:r>
    </w:p>
    <w:p w:rsidR="00FB5DF5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 xml:space="preserve">Программа, учитывая возрастные и индивидуальные особенности </w:t>
      </w:r>
      <w:r w:rsidR="00FB5DF5">
        <w:rPr>
          <w:rFonts w:ascii="Times New Roman" w:eastAsia="Times New Roman" w:hAnsi="Times New Roman" w:cs="Times New Roman"/>
          <w:sz w:val="28"/>
          <w:szCs w:val="28"/>
        </w:rPr>
        <w:t xml:space="preserve">обучающихся, </w:t>
      </w:r>
      <w:r w:rsidRPr="00B95A40">
        <w:rPr>
          <w:rFonts w:ascii="Times New Roman" w:eastAsia="Times New Roman" w:hAnsi="Times New Roman" w:cs="Times New Roman"/>
          <w:sz w:val="28"/>
          <w:szCs w:val="28"/>
        </w:rPr>
        <w:t>направлена на:</w:t>
      </w:r>
    </w:p>
    <w:p w:rsidR="00FB5DF5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- выявление одаренных детей в области изобразительного искусства в раннем детском возрасте;</w:t>
      </w:r>
    </w:p>
    <w:p w:rsidR="00FB5DF5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FB5DF5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- приобретение детьми знаний, умений и навыков по выполнению живописных работ;</w:t>
      </w:r>
    </w:p>
    <w:p w:rsidR="00FB5DF5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- приобретение детьми опыта творческой деятельности;</w:t>
      </w:r>
    </w:p>
    <w:p w:rsidR="00FB5DF5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- овладение детьми духовными и культурными ценностями народов мира;</w:t>
      </w:r>
    </w:p>
    <w:p w:rsidR="005219D7" w:rsidRPr="00B95A40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- 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B423F6" w:rsidRPr="000116AC" w:rsidRDefault="00B423F6" w:rsidP="00B423F6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0116AC">
        <w:rPr>
          <w:rStyle w:val="FontStyle16"/>
          <w:sz w:val="28"/>
          <w:szCs w:val="28"/>
        </w:rPr>
        <w:t>Образовательное учреждение имеет право реализовывать программу «Фортепиано» в сокращенные сроки, а также по индивидуальным учебным планам с учетом настоящих ФГТ.  При приеме на обучение по программе «Фортепиано»  Школа проводит отбор детей с целью выявления их творческих способностей. Порядок приема и правила приема устанавливаются локальным актом школы.</w:t>
      </w:r>
    </w:p>
    <w:p w:rsidR="00B423F6" w:rsidRPr="000116AC" w:rsidRDefault="00B423F6" w:rsidP="00B423F6">
      <w:pPr>
        <w:pStyle w:val="Style4"/>
        <w:tabs>
          <w:tab w:val="left" w:pos="955"/>
        </w:tabs>
        <w:spacing w:line="240" w:lineRule="auto"/>
        <w:ind w:firstLine="0"/>
        <w:jc w:val="center"/>
        <w:rPr>
          <w:rStyle w:val="FontStyle16"/>
          <w:sz w:val="28"/>
          <w:szCs w:val="28"/>
        </w:rPr>
      </w:pPr>
      <w:r w:rsidRPr="000116AC">
        <w:rPr>
          <w:rStyle w:val="FontStyle16"/>
          <w:b/>
          <w:sz w:val="28"/>
          <w:szCs w:val="28"/>
        </w:rPr>
        <w:t>Перечень учебных предметов ОП «</w:t>
      </w:r>
      <w:r w:rsidR="004138E9">
        <w:rPr>
          <w:rStyle w:val="FontStyle16"/>
          <w:b/>
          <w:sz w:val="28"/>
          <w:szCs w:val="28"/>
        </w:rPr>
        <w:t>Живопись</w:t>
      </w:r>
      <w:r w:rsidRPr="000116AC">
        <w:rPr>
          <w:rStyle w:val="FontStyle16"/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676AC0" w:rsidRPr="00016BC0" w:rsidTr="00E34B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C0" w:rsidRPr="003B41EC" w:rsidRDefault="00676AC0" w:rsidP="00E34BD3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41EC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76AC0" w:rsidRPr="00016BC0" w:rsidTr="00E34B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C0" w:rsidRPr="003B41EC" w:rsidRDefault="00676AC0" w:rsidP="00676AC0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1EC">
              <w:rPr>
                <w:rFonts w:ascii="Times New Roman" w:eastAsia="Times New Roman" w:hAnsi="Times New Roman"/>
                <w:sz w:val="24"/>
                <w:szCs w:val="24"/>
              </w:rPr>
              <w:t>Предметная область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Художественное творчество</w:t>
            </w:r>
            <w:r w:rsidRPr="003B41E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676AC0" w:rsidRPr="00016BC0" w:rsidTr="00E34BD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0" w:rsidRPr="00016BC0" w:rsidRDefault="00676AC0" w:rsidP="00E3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BC0">
              <w:rPr>
                <w:rFonts w:ascii="Times New Roman" w:eastAsia="Times New Roman" w:hAnsi="Times New Roman"/>
                <w:sz w:val="24"/>
                <w:szCs w:val="24"/>
              </w:rPr>
              <w:t xml:space="preserve">ПО.01.УП.01. </w:t>
            </w:r>
          </w:p>
          <w:p w:rsidR="00676AC0" w:rsidRPr="00016BC0" w:rsidRDefault="00676AC0" w:rsidP="00E3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0" w:rsidRPr="00016BC0" w:rsidRDefault="00676AC0" w:rsidP="00E34BD3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Рисунок</w:t>
            </w:r>
            <w:r w:rsidRPr="00016B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6AC0" w:rsidRPr="00016BC0" w:rsidTr="00E34BD3">
        <w:trPr>
          <w:trHeight w:val="529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0" w:rsidRPr="00016BC0" w:rsidRDefault="00676AC0" w:rsidP="00E3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BC0">
              <w:rPr>
                <w:rFonts w:ascii="Times New Roman" w:eastAsia="Times New Roman" w:hAnsi="Times New Roman"/>
                <w:sz w:val="24"/>
                <w:szCs w:val="24"/>
              </w:rPr>
              <w:t xml:space="preserve">ПО.01.УП.02. 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0" w:rsidRPr="00016BC0" w:rsidRDefault="00676AC0" w:rsidP="00E34BD3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Живопись</w:t>
            </w:r>
          </w:p>
        </w:tc>
      </w:tr>
      <w:tr w:rsidR="00676AC0" w:rsidRPr="00016BC0" w:rsidTr="00E34BD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0" w:rsidRPr="00016BC0" w:rsidRDefault="00676AC0" w:rsidP="00E3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BC0">
              <w:rPr>
                <w:rFonts w:ascii="Times New Roman" w:eastAsia="Times New Roman" w:hAnsi="Times New Roman"/>
                <w:sz w:val="24"/>
                <w:szCs w:val="24"/>
              </w:rPr>
              <w:t>ПО.01.УП.03.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0" w:rsidRPr="00016BC0" w:rsidRDefault="008F4AFA" w:rsidP="00E34BD3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Композиция станковая</w:t>
            </w:r>
          </w:p>
        </w:tc>
      </w:tr>
      <w:tr w:rsidR="00676AC0" w:rsidRPr="00016BC0" w:rsidTr="00E34B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C0" w:rsidRPr="003B41EC" w:rsidRDefault="00676AC0" w:rsidP="009D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firstLine="6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1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Предметная область «</w:t>
            </w:r>
            <w:r w:rsidR="009D24B6">
              <w:rPr>
                <w:rFonts w:ascii="Times New Roman" w:eastAsia="Times New Roman" w:hAnsi="Times New Roman"/>
                <w:sz w:val="24"/>
                <w:szCs w:val="24"/>
              </w:rPr>
              <w:t>История искусств</w:t>
            </w:r>
            <w:r w:rsidRPr="003B41E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676AC0" w:rsidRPr="00016BC0" w:rsidTr="00E34BD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0" w:rsidRPr="00016BC0" w:rsidRDefault="00676AC0" w:rsidP="00E3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BC0">
              <w:rPr>
                <w:rFonts w:ascii="Times New Roman" w:eastAsia="Times New Roman" w:hAnsi="Times New Roman"/>
                <w:sz w:val="24"/>
                <w:szCs w:val="24"/>
              </w:rPr>
              <w:t xml:space="preserve">ПО.02.УП.01.  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0" w:rsidRPr="00016BC0" w:rsidRDefault="009D24B6" w:rsidP="00E34BD3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Беседы об искусстве</w:t>
            </w:r>
          </w:p>
        </w:tc>
      </w:tr>
      <w:tr w:rsidR="00676AC0" w:rsidRPr="00016BC0" w:rsidTr="00E34BD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0" w:rsidRPr="00016BC0" w:rsidRDefault="00676AC0" w:rsidP="00E3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BC0">
              <w:rPr>
                <w:rFonts w:ascii="Times New Roman" w:eastAsia="Times New Roman" w:hAnsi="Times New Roman"/>
                <w:sz w:val="24"/>
                <w:szCs w:val="24"/>
              </w:rPr>
              <w:t xml:space="preserve">ПО.02.УП.02. 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0" w:rsidRPr="00016BC0" w:rsidRDefault="009D24B6" w:rsidP="00E34BD3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 изобразительного искусства</w:t>
            </w:r>
          </w:p>
        </w:tc>
      </w:tr>
      <w:tr w:rsidR="00676AC0" w:rsidRPr="00016BC0" w:rsidTr="00E34B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C0" w:rsidRDefault="00676AC0" w:rsidP="00E34B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BC0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676AC0" w:rsidRPr="00016BC0" w:rsidTr="00E34BD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0" w:rsidRPr="00016BC0" w:rsidRDefault="00676AC0" w:rsidP="0000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BC0">
              <w:rPr>
                <w:rFonts w:ascii="Times New Roman" w:eastAsia="Times New Roman" w:hAnsi="Times New Roman"/>
                <w:sz w:val="24"/>
                <w:szCs w:val="24"/>
              </w:rPr>
              <w:t>В.0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016BC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ПО.0</w:t>
            </w:r>
            <w:r w:rsidR="0000121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16BC0">
              <w:rPr>
                <w:rFonts w:ascii="Times New Roman" w:eastAsia="Times New Roman" w:hAnsi="Times New Roman"/>
                <w:sz w:val="24"/>
                <w:szCs w:val="24"/>
              </w:rPr>
              <w:t xml:space="preserve">УП.01. 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0" w:rsidRPr="00016BC0" w:rsidRDefault="00001210" w:rsidP="00E34BD3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Композиция станковая</w:t>
            </w:r>
          </w:p>
        </w:tc>
      </w:tr>
      <w:tr w:rsidR="00676AC0" w:rsidRPr="00016BC0" w:rsidTr="00E34BD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0" w:rsidRPr="00016BC0" w:rsidRDefault="00676AC0" w:rsidP="0000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BC0">
              <w:rPr>
                <w:rFonts w:ascii="Times New Roman" w:eastAsia="Times New Roman" w:hAnsi="Times New Roman"/>
                <w:sz w:val="24"/>
                <w:szCs w:val="24"/>
              </w:rPr>
              <w:t>В.0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2.ПО.0</w:t>
            </w:r>
            <w:r w:rsidR="000012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16BC0">
              <w:rPr>
                <w:rFonts w:ascii="Times New Roman" w:eastAsia="Times New Roman" w:hAnsi="Times New Roman"/>
                <w:sz w:val="24"/>
                <w:szCs w:val="24"/>
              </w:rPr>
              <w:t>УП.0</w:t>
            </w:r>
            <w:r w:rsidR="0000121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016BC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0" w:rsidRPr="00016BC0" w:rsidRDefault="00001210" w:rsidP="00E34BD3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Пленэр</w:t>
            </w:r>
          </w:p>
        </w:tc>
      </w:tr>
      <w:tr w:rsidR="00676AC0" w:rsidRPr="00016BC0" w:rsidTr="00E34BD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0" w:rsidRPr="00016BC0" w:rsidRDefault="00676AC0" w:rsidP="00001210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BC0">
              <w:rPr>
                <w:rFonts w:ascii="Times New Roman" w:eastAsia="Times New Roman" w:hAnsi="Times New Roman"/>
                <w:sz w:val="24"/>
                <w:szCs w:val="24"/>
              </w:rPr>
              <w:t>В.0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16BC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ПО.01.УП.0</w:t>
            </w:r>
            <w:r w:rsidR="000012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16BC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0" w:rsidRPr="00016BC0" w:rsidRDefault="00001210" w:rsidP="00E34BD3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Скульптура</w:t>
            </w:r>
          </w:p>
        </w:tc>
      </w:tr>
      <w:tr w:rsidR="00676AC0" w:rsidRPr="00016BC0" w:rsidTr="00E34BD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0" w:rsidRPr="00016BC0" w:rsidRDefault="00676AC0" w:rsidP="00E85EA1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1EC">
              <w:rPr>
                <w:rFonts w:ascii="Times New Roman" w:eastAsia="Times New Roman" w:hAnsi="Times New Roman"/>
                <w:sz w:val="24"/>
                <w:szCs w:val="24"/>
              </w:rPr>
              <w:t>В.04.ПО.01.УП.0</w:t>
            </w:r>
            <w:r w:rsidR="00E85EA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0" w:rsidRDefault="00E85EA1" w:rsidP="00E34BD3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Станковая графика</w:t>
            </w:r>
          </w:p>
        </w:tc>
      </w:tr>
      <w:tr w:rsidR="00676AC0" w:rsidRPr="00016BC0" w:rsidTr="00E34BD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0" w:rsidRPr="003B41EC" w:rsidRDefault="00676AC0" w:rsidP="00E85EA1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В.05.ПО.01.УП.0</w:t>
            </w:r>
            <w:r w:rsidR="00E85E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0" w:rsidRPr="003B41EC" w:rsidRDefault="00E85EA1" w:rsidP="00E34BD3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Рисунок</w:t>
            </w:r>
          </w:p>
        </w:tc>
      </w:tr>
    </w:tbl>
    <w:p w:rsidR="00B423F6" w:rsidRDefault="00B423F6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317" w:rsidRPr="000116AC" w:rsidRDefault="00525317" w:rsidP="00525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Программа «</w:t>
      </w:r>
      <w:r>
        <w:rPr>
          <w:rFonts w:ascii="Times New Roman" w:hAnsi="Times New Roman"/>
          <w:sz w:val="28"/>
          <w:szCs w:val="28"/>
        </w:rPr>
        <w:t>Живопись</w:t>
      </w:r>
      <w:r w:rsidRPr="000116AC">
        <w:rPr>
          <w:rFonts w:ascii="Times New Roman" w:hAnsi="Times New Roman"/>
          <w:sz w:val="28"/>
          <w:szCs w:val="28"/>
        </w:rPr>
        <w:t>», разработанная школой на основании ФГТ, содержит следующие разделы:</w:t>
      </w:r>
    </w:p>
    <w:p w:rsidR="00525317" w:rsidRPr="000116AC" w:rsidRDefault="00564D85" w:rsidP="00525317">
      <w:pPr>
        <w:pStyle w:val="Style4"/>
        <w:numPr>
          <w:ilvl w:val="0"/>
          <w:numId w:val="1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>П</w:t>
      </w:r>
      <w:r w:rsidR="00525317" w:rsidRPr="000116AC">
        <w:rPr>
          <w:sz w:val="28"/>
          <w:szCs w:val="28"/>
        </w:rPr>
        <w:t>ояснительная записка;</w:t>
      </w:r>
    </w:p>
    <w:p w:rsidR="00525317" w:rsidRPr="000116AC" w:rsidRDefault="00564D85" w:rsidP="00525317">
      <w:pPr>
        <w:pStyle w:val="Style4"/>
        <w:numPr>
          <w:ilvl w:val="0"/>
          <w:numId w:val="1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>П</w:t>
      </w:r>
      <w:r w:rsidR="00525317" w:rsidRPr="000116AC">
        <w:rPr>
          <w:sz w:val="28"/>
          <w:szCs w:val="28"/>
        </w:rPr>
        <w:t xml:space="preserve">ланируемые результаты освоения образовательной программы в области </w:t>
      </w:r>
      <w:r w:rsidR="00B01AD7">
        <w:rPr>
          <w:sz w:val="28"/>
          <w:szCs w:val="28"/>
        </w:rPr>
        <w:t>изобразительного</w:t>
      </w:r>
      <w:r w:rsidR="00525317" w:rsidRPr="000116AC">
        <w:rPr>
          <w:sz w:val="28"/>
          <w:szCs w:val="28"/>
        </w:rPr>
        <w:t xml:space="preserve"> искусства; </w:t>
      </w:r>
    </w:p>
    <w:p w:rsidR="00525317" w:rsidRPr="000116AC" w:rsidRDefault="00564D85" w:rsidP="00525317">
      <w:pPr>
        <w:pStyle w:val="Style4"/>
        <w:numPr>
          <w:ilvl w:val="0"/>
          <w:numId w:val="1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>У</w:t>
      </w:r>
      <w:r w:rsidR="00525317" w:rsidRPr="000116AC">
        <w:rPr>
          <w:sz w:val="28"/>
          <w:szCs w:val="28"/>
        </w:rPr>
        <w:t>чебный план;</w:t>
      </w:r>
    </w:p>
    <w:p w:rsidR="00525317" w:rsidRPr="000116AC" w:rsidRDefault="00564D85" w:rsidP="00525317">
      <w:pPr>
        <w:pStyle w:val="Style4"/>
        <w:numPr>
          <w:ilvl w:val="0"/>
          <w:numId w:val="1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>П</w:t>
      </w:r>
      <w:r w:rsidR="00525317" w:rsidRPr="000116AC">
        <w:rPr>
          <w:sz w:val="28"/>
          <w:szCs w:val="28"/>
        </w:rPr>
        <w:t xml:space="preserve">римерный календарный учебный график; </w:t>
      </w:r>
    </w:p>
    <w:p w:rsidR="00525317" w:rsidRPr="000116AC" w:rsidRDefault="00564D85" w:rsidP="00525317">
      <w:pPr>
        <w:pStyle w:val="Style4"/>
        <w:numPr>
          <w:ilvl w:val="0"/>
          <w:numId w:val="1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>П</w:t>
      </w:r>
      <w:r w:rsidR="00525317" w:rsidRPr="000116AC">
        <w:rPr>
          <w:sz w:val="28"/>
          <w:szCs w:val="28"/>
        </w:rPr>
        <w:t>еречень программ учебных предметов;</w:t>
      </w:r>
    </w:p>
    <w:p w:rsidR="00525317" w:rsidRPr="000116AC" w:rsidRDefault="00564D85" w:rsidP="00525317">
      <w:pPr>
        <w:pStyle w:val="Style4"/>
        <w:numPr>
          <w:ilvl w:val="0"/>
          <w:numId w:val="1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>С</w:t>
      </w:r>
      <w:r w:rsidR="00525317" w:rsidRPr="000116AC">
        <w:rPr>
          <w:sz w:val="28"/>
          <w:szCs w:val="28"/>
        </w:rPr>
        <w:t>истема и критерии оценок промежуточной и итоговой аттестации результатов освоения образовательной программы обучающимися;</w:t>
      </w:r>
    </w:p>
    <w:p w:rsidR="00525317" w:rsidRPr="000116AC" w:rsidRDefault="00564D85" w:rsidP="00525317">
      <w:pPr>
        <w:pStyle w:val="Style4"/>
        <w:numPr>
          <w:ilvl w:val="0"/>
          <w:numId w:val="1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>П</w:t>
      </w:r>
      <w:r w:rsidR="00525317" w:rsidRPr="000116AC">
        <w:rPr>
          <w:sz w:val="28"/>
          <w:szCs w:val="28"/>
        </w:rPr>
        <w:t>рограмма творческой, методической, культурно-просветительской деятельности.</w:t>
      </w:r>
    </w:p>
    <w:p w:rsidR="00525317" w:rsidRPr="000116AC" w:rsidRDefault="00525317" w:rsidP="0052531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В структуру образовательной программы «</w:t>
      </w:r>
      <w:r w:rsidR="00821A4D">
        <w:rPr>
          <w:rFonts w:ascii="Times New Roman" w:hAnsi="Times New Roman"/>
          <w:sz w:val="28"/>
          <w:szCs w:val="28"/>
        </w:rPr>
        <w:t>Живопись</w:t>
      </w:r>
      <w:r w:rsidRPr="000116AC">
        <w:rPr>
          <w:rFonts w:ascii="Times New Roman" w:hAnsi="Times New Roman"/>
          <w:sz w:val="28"/>
          <w:szCs w:val="28"/>
        </w:rPr>
        <w:t>» входят рабочие программы учебных предметов.</w:t>
      </w:r>
    </w:p>
    <w:p w:rsidR="00525317" w:rsidRDefault="0052531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572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Реализация программы «Живопись» предусматривает:</w:t>
      </w:r>
    </w:p>
    <w:p w:rsidR="00070572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- организацию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др.);</w:t>
      </w:r>
    </w:p>
    <w:p w:rsidR="00070572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- организацию посещений обучающимися учреждений культуры и организаций (выставочных залов, музеев, театров, филармоний и др.);</w:t>
      </w:r>
    </w:p>
    <w:p w:rsidR="00070572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- организацию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изобразительного искусства;</w:t>
      </w:r>
    </w:p>
    <w:p w:rsidR="005219D7" w:rsidRPr="00B95A40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- эффективную самостоятельную работу обучающихся при поддержке педагогических работников и родителей (законных представителей) обучающихся;</w:t>
      </w:r>
    </w:p>
    <w:p w:rsidR="00070572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Результатом освоения программы «Живопись» является приобретение обучающимися следующих знаний, умений и навыков в предметных областях:</w:t>
      </w:r>
    </w:p>
    <w:p w:rsidR="00070572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в области художественного творчества:</w:t>
      </w:r>
    </w:p>
    <w:p w:rsidR="00070572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lastRenderedPageBreak/>
        <w:t>- знания терминологии изобразительного искусства;</w:t>
      </w:r>
    </w:p>
    <w:p w:rsidR="00070572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- умений грамотно изображать с натуры и по памяти предметы (объекты) окружающего мира;</w:t>
      </w:r>
    </w:p>
    <w:p w:rsidR="00070572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- умения создавать художественный образ на основе решения технических и творческих задач;</w:t>
      </w:r>
    </w:p>
    <w:p w:rsidR="00070572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- умения самостоятельно преодолевать технические трудности при реализации художественного замысла;</w:t>
      </w:r>
    </w:p>
    <w:p w:rsidR="00070572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- навыков анализа цветового строя произведений живописи;</w:t>
      </w:r>
    </w:p>
    <w:p w:rsidR="00070572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- навыков работы с подготовительными материалами: этюдами, набросками, эскизами;</w:t>
      </w:r>
    </w:p>
    <w:p w:rsidR="00070572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-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  <w:r w:rsidRPr="00B95A40">
        <w:rPr>
          <w:rFonts w:ascii="Times New Roman" w:eastAsia="Times New Roman" w:hAnsi="Times New Roman" w:cs="Times New Roman"/>
          <w:sz w:val="28"/>
          <w:szCs w:val="28"/>
        </w:rPr>
        <w:br/>
        <w:t>- навыков подготовки работ к экспозиции;</w:t>
      </w:r>
    </w:p>
    <w:p w:rsidR="00070572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в области пленэрных занятий:</w:t>
      </w:r>
    </w:p>
    <w:p w:rsidR="00070572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- знания об объектах живой природы, особенностей работы над пейзажем, архитектурными мотивами;</w:t>
      </w:r>
    </w:p>
    <w:p w:rsidR="00070572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  <w:r w:rsidRPr="00B95A40">
        <w:rPr>
          <w:rFonts w:ascii="Times New Roman" w:eastAsia="Times New Roman" w:hAnsi="Times New Roman" w:cs="Times New Roman"/>
          <w:sz w:val="28"/>
          <w:szCs w:val="28"/>
        </w:rPr>
        <w:br/>
        <w:t>- умения изображать окружающую действительность, передавая световоздушную перспективу и естественную освещенность;</w:t>
      </w:r>
    </w:p>
    <w:p w:rsidR="00070572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- умения применять навыки, приобретенные на предметах «рисунок», «живопись», «композиция»;</w:t>
      </w:r>
    </w:p>
    <w:p w:rsidR="00070572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в области истории искусств:</w:t>
      </w:r>
    </w:p>
    <w:p w:rsidR="00070572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- знания основных этапов развития изобразительного искусства;</w:t>
      </w:r>
    </w:p>
    <w:p w:rsidR="00070572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- умения использовать полученные теоретические знания в художественной деятельности;</w:t>
      </w:r>
    </w:p>
    <w:p w:rsidR="005219D7" w:rsidRPr="00B95A40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- 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070572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Освоение обучающимися программы «Живопись» завершается итоговой аттестацией обучающихся, проводимой школой.</w:t>
      </w:r>
    </w:p>
    <w:p w:rsidR="00070572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Итоговая аттестация проводится в форме выпускных экзаменов:</w:t>
      </w:r>
    </w:p>
    <w:p w:rsidR="00070572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Композиция станковая;</w:t>
      </w:r>
    </w:p>
    <w:p w:rsidR="005219D7" w:rsidRPr="00B95A40" w:rsidRDefault="005219D7" w:rsidP="00B9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40">
        <w:rPr>
          <w:rFonts w:ascii="Times New Roman" w:eastAsia="Times New Roman" w:hAnsi="Times New Roman" w:cs="Times New Roman"/>
          <w:sz w:val="28"/>
          <w:szCs w:val="28"/>
        </w:rPr>
        <w:t>История изобразительного искусства.</w:t>
      </w:r>
    </w:p>
    <w:p w:rsidR="0079147C" w:rsidRPr="00B95A40" w:rsidRDefault="00DE6F38" w:rsidP="00B95A4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Обучающимся, прошедшим итоговую аттестацию, выдается заверенное печатью Школы свидетельство об освоении дополнительной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 в области музыкального искусства. Форма свидетельства устанавливается Министерством культуры РФ.</w:t>
      </w:r>
      <w:r w:rsidR="005F7A12" w:rsidRPr="00B95A40">
        <w:rPr>
          <w:sz w:val="28"/>
          <w:szCs w:val="28"/>
        </w:rPr>
        <w:t xml:space="preserve"> </w:t>
      </w:r>
    </w:p>
    <w:sectPr w:rsidR="0079147C" w:rsidRPr="00B95A40" w:rsidSect="0079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7806"/>
    <w:multiLevelType w:val="hybridMultilevel"/>
    <w:tmpl w:val="8B90B92A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19D7"/>
    <w:rsid w:val="00001210"/>
    <w:rsid w:val="000643F2"/>
    <w:rsid w:val="00070572"/>
    <w:rsid w:val="000875AF"/>
    <w:rsid w:val="00206CC9"/>
    <w:rsid w:val="003D24F8"/>
    <w:rsid w:val="004138E9"/>
    <w:rsid w:val="005219D7"/>
    <w:rsid w:val="00525317"/>
    <w:rsid w:val="00564D85"/>
    <w:rsid w:val="005F7A12"/>
    <w:rsid w:val="00676AC0"/>
    <w:rsid w:val="0079147C"/>
    <w:rsid w:val="00821A4D"/>
    <w:rsid w:val="008F4AFA"/>
    <w:rsid w:val="009D24B6"/>
    <w:rsid w:val="00B01AD7"/>
    <w:rsid w:val="00B423F6"/>
    <w:rsid w:val="00B95A40"/>
    <w:rsid w:val="00BB364C"/>
    <w:rsid w:val="00DE6F38"/>
    <w:rsid w:val="00E85EA1"/>
    <w:rsid w:val="00FB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7C"/>
  </w:style>
  <w:style w:type="paragraph" w:styleId="1">
    <w:name w:val="heading 1"/>
    <w:basedOn w:val="a"/>
    <w:link w:val="10"/>
    <w:uiPriority w:val="9"/>
    <w:qFormat/>
    <w:rsid w:val="00521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9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2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19D7"/>
    <w:rPr>
      <w:b/>
      <w:bCs/>
    </w:rPr>
  </w:style>
  <w:style w:type="paragraph" w:customStyle="1" w:styleId="Style4">
    <w:name w:val="Style4"/>
    <w:basedOn w:val="a"/>
    <w:uiPriority w:val="99"/>
    <w:rsid w:val="00B423F6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B423F6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52531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12</cp:revision>
  <dcterms:created xsi:type="dcterms:W3CDTF">2021-07-26T12:37:00Z</dcterms:created>
  <dcterms:modified xsi:type="dcterms:W3CDTF">2021-07-26T13:38:00Z</dcterms:modified>
</cp:coreProperties>
</file>