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7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B2495E" w:rsidRDefault="00E33E25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д</w:t>
      </w:r>
      <w:r w:rsidR="00EC2960" w:rsidRPr="000116AC">
        <w:rPr>
          <w:rFonts w:ascii="Times New Roman" w:hAnsi="Times New Roman"/>
          <w:b/>
          <w:sz w:val="28"/>
          <w:szCs w:val="28"/>
        </w:rPr>
        <w:t>опол</w:t>
      </w:r>
      <w:r w:rsidR="00E94734">
        <w:rPr>
          <w:rFonts w:ascii="Times New Roman" w:hAnsi="Times New Roman"/>
          <w:b/>
          <w:sz w:val="28"/>
          <w:szCs w:val="28"/>
        </w:rPr>
        <w:t xml:space="preserve">нительной </w:t>
      </w:r>
      <w:proofErr w:type="spellStart"/>
      <w:r w:rsidR="00E94734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="00E94734">
        <w:rPr>
          <w:rFonts w:ascii="Times New Roman" w:hAnsi="Times New Roman"/>
          <w:b/>
          <w:sz w:val="28"/>
          <w:szCs w:val="28"/>
        </w:rPr>
        <w:t xml:space="preserve"> </w:t>
      </w:r>
      <w:r w:rsidR="00B2495E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EC2960" w:rsidRPr="000116AC">
        <w:rPr>
          <w:rFonts w:ascii="Times New Roman" w:hAnsi="Times New Roman"/>
          <w:b/>
          <w:sz w:val="28"/>
          <w:szCs w:val="28"/>
        </w:rPr>
        <w:t>программ</w:t>
      </w:r>
      <w:r w:rsidR="00B2495E">
        <w:rPr>
          <w:rFonts w:ascii="Times New Roman" w:hAnsi="Times New Roman"/>
          <w:b/>
          <w:sz w:val="28"/>
          <w:szCs w:val="28"/>
        </w:rPr>
        <w:t>ы</w:t>
      </w:r>
      <w:r w:rsidR="00EC2960" w:rsidRPr="000116AC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EC2960" w:rsidRPr="000116AC" w:rsidRDefault="00EC2960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«</w:t>
      </w:r>
      <w:r w:rsidR="00745910">
        <w:rPr>
          <w:rFonts w:ascii="Times New Roman" w:hAnsi="Times New Roman"/>
          <w:b/>
          <w:sz w:val="28"/>
          <w:szCs w:val="28"/>
        </w:rPr>
        <w:t>Музыкальный фольклор</w:t>
      </w:r>
      <w:r w:rsidRPr="000116AC">
        <w:rPr>
          <w:rFonts w:ascii="Times New Roman" w:hAnsi="Times New Roman"/>
          <w:b/>
          <w:sz w:val="28"/>
          <w:szCs w:val="28"/>
        </w:rPr>
        <w:t>»</w:t>
      </w:r>
    </w:p>
    <w:p w:rsidR="007E11D2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D2" w:rsidRPr="000116AC" w:rsidRDefault="007E11D2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0116AC">
        <w:rPr>
          <w:rFonts w:ascii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638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</w:t>
      </w:r>
      <w:r w:rsidRPr="000116AC">
        <w:rPr>
          <w:rFonts w:ascii="Times New Roman" w:hAnsi="Times New Roman"/>
          <w:sz w:val="28"/>
          <w:szCs w:val="28"/>
          <w:lang w:eastAsia="ru-RU"/>
        </w:rPr>
        <w:t>программа в области музыкального искусства «</w:t>
      </w:r>
      <w:r w:rsidR="00427DDE">
        <w:rPr>
          <w:rFonts w:ascii="Times New Roman" w:hAnsi="Times New Roman"/>
          <w:sz w:val="28"/>
          <w:szCs w:val="28"/>
          <w:lang w:eastAsia="ru-RU"/>
        </w:rPr>
        <w:t>Музыкальный фольклор</w:t>
      </w:r>
      <w:r w:rsidRPr="000116AC">
        <w:rPr>
          <w:rFonts w:ascii="Times New Roman" w:hAnsi="Times New Roman"/>
          <w:sz w:val="28"/>
          <w:szCs w:val="28"/>
          <w:lang w:eastAsia="ru-RU"/>
        </w:rPr>
        <w:t>» (да</w:t>
      </w:r>
      <w:r w:rsidR="00E94734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в </w:t>
      </w:r>
      <w:r w:rsidR="00B53B04">
        <w:rPr>
          <w:rFonts w:ascii="Times New Roman" w:hAnsi="Times New Roman"/>
          <w:sz w:val="28"/>
          <w:szCs w:val="28"/>
          <w:lang w:eastAsia="ru-RU"/>
        </w:rPr>
        <w:t>МБУДО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B53B04">
        <w:rPr>
          <w:rFonts w:ascii="Times New Roman" w:hAnsi="Times New Roman"/>
          <w:sz w:val="28"/>
          <w:szCs w:val="28"/>
          <w:lang w:eastAsia="ru-RU"/>
        </w:rPr>
        <w:t>2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» (далее Школа) в соответствии с Федеральными государственными требованиями (далее ФГТ). </w:t>
      </w:r>
    </w:p>
    <w:p w:rsidR="00EC2960" w:rsidRPr="000116AC" w:rsidRDefault="00EC2960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>В процессе обучения по данной программе обеспечивае</w:t>
      </w:r>
      <w:r w:rsidR="007F3C5F">
        <w:rPr>
          <w:rFonts w:ascii="Times New Roman" w:hAnsi="Times New Roman"/>
          <w:sz w:val="28"/>
          <w:szCs w:val="28"/>
          <w:lang w:eastAsia="ru-RU"/>
        </w:rPr>
        <w:t>тся преемственность программы «Музыкальный фольклор</w:t>
      </w:r>
      <w:r w:rsidRPr="000116AC">
        <w:rPr>
          <w:rFonts w:ascii="Times New Roman" w:hAnsi="Times New Roman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EC2960" w:rsidRPr="000A48E8" w:rsidRDefault="00EC2960" w:rsidP="004F7B52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0A48E8">
        <w:rPr>
          <w:sz w:val="28"/>
          <w:szCs w:val="28"/>
        </w:rPr>
        <w:t xml:space="preserve">Программа направлена на: 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приобретение детьми знаний, умений и навыков в области музыкального исполнительства;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приобретение детьми опыта творческой деятельности;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A48E8" w:rsidRPr="000A48E8" w:rsidRDefault="000A48E8" w:rsidP="00DD2638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jc w:val="left"/>
        <w:rPr>
          <w:sz w:val="28"/>
          <w:szCs w:val="28"/>
        </w:rPr>
      </w:pPr>
      <w:r w:rsidRPr="000A48E8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EC2960" w:rsidRDefault="00EC2960" w:rsidP="0086344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86344E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Pr="0086344E">
        <w:rPr>
          <w:rStyle w:val="FontStyle16"/>
          <w:b/>
          <w:sz w:val="28"/>
          <w:szCs w:val="28"/>
        </w:rPr>
        <w:t xml:space="preserve"> освоения программы</w:t>
      </w:r>
      <w:r w:rsidR="000A48E8">
        <w:rPr>
          <w:rStyle w:val="FontStyle16"/>
          <w:sz w:val="28"/>
          <w:szCs w:val="28"/>
        </w:rPr>
        <w:t xml:space="preserve"> «Музыкальный фольклор</w:t>
      </w:r>
      <w:r w:rsidRPr="000116AC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83E38" w:rsidRDefault="00983E38" w:rsidP="00983E38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86344E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Pr="0086344E">
        <w:rPr>
          <w:rStyle w:val="FontStyle16"/>
          <w:b/>
          <w:sz w:val="28"/>
          <w:szCs w:val="28"/>
        </w:rPr>
        <w:t xml:space="preserve"> освоения программы</w:t>
      </w:r>
      <w:r>
        <w:rPr>
          <w:rStyle w:val="FontStyle16"/>
          <w:sz w:val="28"/>
          <w:szCs w:val="28"/>
        </w:rPr>
        <w:t xml:space="preserve"> «Музыкальный фольклор</w:t>
      </w:r>
      <w:r w:rsidRPr="000116AC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</w:t>
      </w:r>
      <w:r>
        <w:rPr>
          <w:rStyle w:val="FontStyle16"/>
          <w:sz w:val="28"/>
          <w:szCs w:val="28"/>
        </w:rPr>
        <w:t>десяти</w:t>
      </w:r>
      <w:r w:rsidRPr="000116AC">
        <w:rPr>
          <w:rStyle w:val="FontStyle16"/>
          <w:sz w:val="28"/>
          <w:szCs w:val="28"/>
        </w:rPr>
        <w:t xml:space="preserve"> до </w:t>
      </w:r>
      <w:r>
        <w:rPr>
          <w:rStyle w:val="FontStyle16"/>
          <w:sz w:val="28"/>
          <w:szCs w:val="28"/>
        </w:rPr>
        <w:t>двенадцати</w:t>
      </w:r>
      <w:r w:rsidRPr="000116AC">
        <w:rPr>
          <w:rStyle w:val="FontStyle16"/>
          <w:sz w:val="28"/>
          <w:szCs w:val="28"/>
        </w:rPr>
        <w:t xml:space="preserve"> лет, составляет </w:t>
      </w:r>
      <w:r>
        <w:rPr>
          <w:rStyle w:val="FontStyle16"/>
          <w:sz w:val="28"/>
          <w:szCs w:val="28"/>
        </w:rPr>
        <w:t>5</w:t>
      </w:r>
      <w:r w:rsidRPr="000116AC">
        <w:rPr>
          <w:rStyle w:val="FontStyle16"/>
          <w:sz w:val="28"/>
          <w:szCs w:val="28"/>
        </w:rPr>
        <w:t xml:space="preserve"> лет. </w:t>
      </w:r>
    </w:p>
    <w:p w:rsidR="00EC2960" w:rsidRPr="000116AC" w:rsidRDefault="000A48E8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освоения программы «Музыкальный фольклор</w:t>
      </w:r>
      <w:r w:rsidR="00EC2960" w:rsidRPr="000116AC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834C9" w:rsidRPr="000116AC" w:rsidRDefault="00EC2960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>Образовательное учреждение имеет право реализовывать программу «</w:t>
      </w:r>
      <w:r w:rsidR="000A48E8">
        <w:rPr>
          <w:rStyle w:val="FontStyle16"/>
          <w:sz w:val="28"/>
          <w:szCs w:val="28"/>
        </w:rPr>
        <w:t>Музыкальный  фольклор</w:t>
      </w:r>
      <w:r w:rsidRPr="000116AC">
        <w:rPr>
          <w:rStyle w:val="FontStyle16"/>
          <w:sz w:val="28"/>
          <w:szCs w:val="28"/>
        </w:rPr>
        <w:t>» в сокращенные сроки, а также по индивидуальным учебным планам с учетом настоящих ФГТ.  При приеме на обучение по программе «</w:t>
      </w:r>
      <w:r w:rsidR="008578A7">
        <w:rPr>
          <w:rStyle w:val="FontStyle16"/>
          <w:sz w:val="28"/>
          <w:szCs w:val="28"/>
        </w:rPr>
        <w:t>Музыкальный фольклор</w:t>
      </w:r>
      <w:r w:rsidRPr="000116AC">
        <w:rPr>
          <w:rStyle w:val="FontStyle16"/>
          <w:sz w:val="28"/>
          <w:szCs w:val="28"/>
        </w:rPr>
        <w:t xml:space="preserve">» </w:t>
      </w:r>
      <w:r w:rsidR="001834C9" w:rsidRPr="000116AC">
        <w:rPr>
          <w:rStyle w:val="FontStyle16"/>
          <w:sz w:val="28"/>
          <w:szCs w:val="28"/>
        </w:rPr>
        <w:t xml:space="preserve"> Школа </w:t>
      </w:r>
      <w:r w:rsidRPr="000116AC">
        <w:rPr>
          <w:rStyle w:val="FontStyle16"/>
          <w:sz w:val="28"/>
          <w:szCs w:val="28"/>
        </w:rPr>
        <w:t>проводит отбор детей с целью выявления их творческих способностей.</w:t>
      </w:r>
      <w:r w:rsidR="001834C9" w:rsidRPr="000116AC">
        <w:rPr>
          <w:rStyle w:val="FontStyle16"/>
          <w:sz w:val="28"/>
          <w:szCs w:val="28"/>
        </w:rPr>
        <w:t xml:space="preserve"> Порядок приема и правила приема устанавливаются локальным актом школы.</w:t>
      </w:r>
    </w:p>
    <w:p w:rsidR="001834C9" w:rsidRDefault="001834C9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1834C9" w:rsidRDefault="00EC2960" w:rsidP="00E0316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 w:rsidRPr="00A771D8">
        <w:rPr>
          <w:rStyle w:val="FontStyle16"/>
          <w:b/>
        </w:rPr>
        <w:tab/>
      </w:r>
      <w:r w:rsidRPr="000116AC">
        <w:rPr>
          <w:rStyle w:val="FontStyle16"/>
          <w:b/>
          <w:sz w:val="28"/>
          <w:szCs w:val="28"/>
        </w:rPr>
        <w:t>Перечень учебных предметов ОП «</w:t>
      </w:r>
      <w:r w:rsidR="000249A4">
        <w:rPr>
          <w:rStyle w:val="FontStyle16"/>
          <w:b/>
          <w:sz w:val="28"/>
          <w:szCs w:val="28"/>
        </w:rPr>
        <w:t>Музыкальный фольклор</w:t>
      </w:r>
      <w:r w:rsidRPr="000116AC">
        <w:rPr>
          <w:rStyle w:val="FontStyle16"/>
          <w:b/>
          <w:sz w:val="28"/>
          <w:szCs w:val="28"/>
        </w:rPr>
        <w:t>»</w:t>
      </w:r>
    </w:p>
    <w:p w:rsidR="00E0316E" w:rsidRPr="00E0316E" w:rsidRDefault="00E0316E" w:rsidP="00E0316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5603"/>
      </w:tblGrid>
      <w:tr w:rsidR="00CC7E45" w:rsidRPr="00B06434" w:rsidTr="00B06434">
        <w:tc>
          <w:tcPr>
            <w:tcW w:w="5000" w:type="pct"/>
            <w:gridSpan w:val="2"/>
            <w:shd w:val="clear" w:color="auto" w:fill="auto"/>
            <w:vAlign w:val="center"/>
          </w:tcPr>
          <w:p w:rsidR="00CC7E45" w:rsidRPr="00B06434" w:rsidRDefault="00CC7E45" w:rsidP="00B0643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C7E45" w:rsidRPr="00B06434" w:rsidTr="00B06434">
        <w:tc>
          <w:tcPr>
            <w:tcW w:w="5000" w:type="pct"/>
            <w:gridSpan w:val="2"/>
            <w:shd w:val="clear" w:color="auto" w:fill="auto"/>
            <w:vAlign w:val="center"/>
          </w:tcPr>
          <w:p w:rsidR="00B06434" w:rsidRDefault="00CC7E45" w:rsidP="00B0643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  <w:p w:rsidR="00CC7E45" w:rsidRPr="00B06434" w:rsidRDefault="00CC7E45" w:rsidP="00B0643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исполнительство»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ПО.01.УП.01. </w:t>
            </w:r>
          </w:p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ансамбль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B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ПО.01.УП.02.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</w:tr>
      <w:tr w:rsidR="00CC7E45" w:rsidRPr="00B06434" w:rsidTr="00B06434">
        <w:tc>
          <w:tcPr>
            <w:tcW w:w="5000" w:type="pct"/>
            <w:gridSpan w:val="2"/>
            <w:shd w:val="clear" w:color="auto" w:fill="auto"/>
            <w:vAlign w:val="center"/>
          </w:tcPr>
          <w:p w:rsidR="00B06434" w:rsidRDefault="00CC7E45" w:rsidP="00B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  <w:p w:rsidR="00CC7E45" w:rsidRPr="00B06434" w:rsidRDefault="00CC7E45" w:rsidP="00B0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«Теория и история музыки»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ПО.02.УП.01. 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ПО.02.УП.02.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музыкальное творчество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ПО.02.УП.03.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</w:tr>
      <w:tr w:rsidR="00CC7E45" w:rsidRPr="00B06434" w:rsidTr="00B06434">
        <w:tc>
          <w:tcPr>
            <w:tcW w:w="5000" w:type="pct"/>
            <w:gridSpan w:val="2"/>
            <w:shd w:val="clear" w:color="auto" w:fill="auto"/>
            <w:vAlign w:val="center"/>
          </w:tcPr>
          <w:p w:rsidR="00CC7E45" w:rsidRPr="00B06434" w:rsidRDefault="00CC7E45" w:rsidP="00B06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В.01.УП.01.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Сольное пение </w:t>
            </w:r>
          </w:p>
        </w:tc>
      </w:tr>
      <w:tr w:rsidR="00CC7E45" w:rsidRPr="00B06434" w:rsidTr="00B06434">
        <w:tc>
          <w:tcPr>
            <w:tcW w:w="2073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В.02. УП.02. </w:t>
            </w:r>
          </w:p>
        </w:tc>
        <w:tc>
          <w:tcPr>
            <w:tcW w:w="2927" w:type="pct"/>
            <w:shd w:val="clear" w:color="auto" w:fill="auto"/>
          </w:tcPr>
          <w:p w:rsidR="00CC7E45" w:rsidRPr="00B06434" w:rsidRDefault="00CC7E45" w:rsidP="00CC7E4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</w:tr>
    </w:tbl>
    <w:p w:rsidR="00E0316E" w:rsidRPr="00B06434" w:rsidRDefault="00E0316E" w:rsidP="00E0316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0F0044" w:rsidRPr="000116AC" w:rsidRDefault="00EC2960" w:rsidP="000F0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</w:t>
      </w:r>
      <w:r w:rsidR="00C03999" w:rsidRPr="000116AC">
        <w:rPr>
          <w:rFonts w:ascii="Times New Roman" w:hAnsi="Times New Roman"/>
          <w:sz w:val="28"/>
          <w:szCs w:val="28"/>
        </w:rPr>
        <w:t>а «</w:t>
      </w:r>
      <w:r w:rsidR="000F0044">
        <w:rPr>
          <w:rFonts w:ascii="Times New Roman" w:hAnsi="Times New Roman"/>
          <w:sz w:val="28"/>
          <w:szCs w:val="28"/>
        </w:rPr>
        <w:t>Музыкальный фольклор</w:t>
      </w:r>
      <w:r w:rsidR="00C03999" w:rsidRPr="000116AC">
        <w:rPr>
          <w:rFonts w:ascii="Times New Roman" w:hAnsi="Times New Roman"/>
          <w:sz w:val="28"/>
          <w:szCs w:val="28"/>
        </w:rPr>
        <w:t>», разработанная школой</w:t>
      </w:r>
      <w:r w:rsidRPr="000116AC">
        <w:rPr>
          <w:rFonts w:ascii="Times New Roman" w:hAnsi="Times New Roman"/>
          <w:sz w:val="28"/>
          <w:szCs w:val="28"/>
        </w:rPr>
        <w:t xml:space="preserve"> на основании ФГТ, содержит </w:t>
      </w:r>
      <w:r w:rsidR="00C03999" w:rsidRPr="000116AC">
        <w:rPr>
          <w:rFonts w:ascii="Times New Roman" w:hAnsi="Times New Roman"/>
          <w:sz w:val="28"/>
          <w:szCs w:val="28"/>
        </w:rPr>
        <w:t>следующие разделы: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>пояснительная записка;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>учебный план;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 xml:space="preserve">примерный календарный учебный график; 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>перечень программ учебных предметов;</w:t>
      </w:r>
    </w:p>
    <w:p w:rsidR="00C03999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EC2960" w:rsidRPr="000B5318" w:rsidRDefault="00C03999" w:rsidP="000B53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18">
        <w:rPr>
          <w:rFonts w:ascii="Times New Roman" w:hAnsi="Times New Roman"/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6358CC" w:rsidRPr="000116AC" w:rsidRDefault="00C03999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образовательной программы «</w:t>
      </w:r>
      <w:r w:rsidR="000F0044">
        <w:rPr>
          <w:rFonts w:ascii="Times New Roman" w:hAnsi="Times New Roman"/>
          <w:sz w:val="28"/>
          <w:szCs w:val="28"/>
        </w:rPr>
        <w:t>Музыкальный фольклор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6358CC" w:rsidRDefault="006358CC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Pr="000116AC">
        <w:rPr>
          <w:rFonts w:ascii="Times New Roman" w:hAnsi="Times New Roman"/>
          <w:sz w:val="28"/>
          <w:szCs w:val="28"/>
        </w:rPr>
        <w:t xml:space="preserve"> «</w:t>
      </w:r>
      <w:r w:rsidR="00401F5C">
        <w:rPr>
          <w:rFonts w:ascii="Times New Roman" w:hAnsi="Times New Roman"/>
          <w:sz w:val="28"/>
          <w:szCs w:val="28"/>
        </w:rPr>
        <w:t>Музыкальный фольклор</w:t>
      </w:r>
      <w:r w:rsidRPr="000116AC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программы «Музыкальный фольклор» является приобретение обучающимися следующих знаний, умений и навыков в предметных областях: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области музыкального исполнительства: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а) вокального ансамблевого: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знания характерных особенностей народного пения, вокально-хоровых жанров и основных стилистических направлений ансамблевого исполнительства;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знания музыкальной терминологии;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грамотно исполнять музыкальные произведения как сольно, так и в составах фольклорных коллективов;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самостоятельно разучивать вокальные партии;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сценического воплощения народной песни, народных обрядов и других этнокультурных форм бытования фольклорных традиций;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фольклорной импровизации сольно и в ансамбле;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первичных навыков в области теоретического анализа исполняемых произведений;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публичных выступлений;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инструментального: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знания характерных особенностей музыкальных жанров и основных стилистических направлений;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знания музыкальной терминологии;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грамотно исполнять музыкальные произведения на народном инструменте;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самостоятельно разучивать музыкальные произведения различных жанров и стилей;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создавать художественный образ при исполнении на народном инструменте музыкального произведения;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самостоятельно преодолевать технические трудности при разучивании несложного музыкального произведения;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аккомпанировать при исполнении несложных вокальных музыкальных произведений;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чтения с листа несложных музыкальных произведений;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подбора по слуху музыкальных произведений;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первичных навыков в области теоретического анализа исполняемых произведений;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публичных выступлений;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области теории и истории музыки: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знания музыкальной грамоты;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первичных знаний об основных эстетических и стилевых направлениях в области музыкального искусства;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знаний особенностей национальной народной музыки и ее влияния на специфические черты композиторских школ;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восприятия элементов музыкального языка;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сформированных вокально-интонационных навыков и ладового чувства;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>сольфеджирования</w:t>
      </w:r>
      <w:proofErr w:type="spellEnd"/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пения с листа;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анализа музыкального произведения;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навыков записи музыкального текста по слуху; </w:t>
      </w:r>
    </w:p>
    <w:p w:rsidR="00DA1622" w:rsidRPr="00DA1622" w:rsidRDefault="00DA1622" w:rsidP="00B2495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первичных навыков и умений по сочинению музыкального текста; </w:t>
      </w:r>
    </w:p>
    <w:p w:rsidR="00B67422" w:rsidRDefault="00B67422" w:rsidP="00B2495E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обучающимися программы «</w:t>
      </w:r>
      <w:r w:rsidR="000F0044">
        <w:rPr>
          <w:rFonts w:ascii="Times New Roman" w:hAnsi="Times New Roman"/>
          <w:sz w:val="28"/>
          <w:szCs w:val="28"/>
          <w:lang w:eastAsia="ru-RU"/>
        </w:rPr>
        <w:t>Музыкальный фольклор</w:t>
      </w:r>
      <w:r>
        <w:rPr>
          <w:rFonts w:ascii="Times New Roman" w:hAnsi="Times New Roman"/>
          <w:sz w:val="28"/>
          <w:szCs w:val="28"/>
          <w:lang w:eastAsia="ru-RU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</w:t>
      </w:r>
      <w:r w:rsidR="005E300E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Форма свидетельства устанавливается Министерством культуры РФ. </w:t>
      </w:r>
    </w:p>
    <w:p w:rsidR="00B67422" w:rsidRDefault="00B67422" w:rsidP="00B2495E">
      <w:pPr>
        <w:tabs>
          <w:tab w:val="left" w:pos="100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C2960" w:rsidRPr="000116AC" w:rsidRDefault="00EC2960" w:rsidP="00B2495E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C2960" w:rsidRPr="000116AC" w:rsidSect="00C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DEC"/>
    <w:multiLevelType w:val="hybridMultilevel"/>
    <w:tmpl w:val="42C2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337F5"/>
    <w:multiLevelType w:val="hybridMultilevel"/>
    <w:tmpl w:val="DF18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3C73"/>
    <w:multiLevelType w:val="hybridMultilevel"/>
    <w:tmpl w:val="813698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02790"/>
    <w:multiLevelType w:val="hybridMultilevel"/>
    <w:tmpl w:val="7694909E"/>
    <w:lvl w:ilvl="0" w:tplc="9A1EDD80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A395C7F"/>
    <w:multiLevelType w:val="hybridMultilevel"/>
    <w:tmpl w:val="9F809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038"/>
    <w:rsid w:val="00010B65"/>
    <w:rsid w:val="000116AC"/>
    <w:rsid w:val="00012DC3"/>
    <w:rsid w:val="000249A4"/>
    <w:rsid w:val="0003750B"/>
    <w:rsid w:val="000435B0"/>
    <w:rsid w:val="0007432E"/>
    <w:rsid w:val="0009065A"/>
    <w:rsid w:val="000A48E8"/>
    <w:rsid w:val="000B5318"/>
    <w:rsid w:val="000E58D6"/>
    <w:rsid w:val="000F0044"/>
    <w:rsid w:val="001232D4"/>
    <w:rsid w:val="00131B72"/>
    <w:rsid w:val="0014627D"/>
    <w:rsid w:val="00154FEB"/>
    <w:rsid w:val="00155D95"/>
    <w:rsid w:val="001834C9"/>
    <w:rsid w:val="0019728D"/>
    <w:rsid w:val="001D177E"/>
    <w:rsid w:val="00207CE8"/>
    <w:rsid w:val="00207E7D"/>
    <w:rsid w:val="002106EF"/>
    <w:rsid w:val="002A4D59"/>
    <w:rsid w:val="002B44ED"/>
    <w:rsid w:val="002D04C8"/>
    <w:rsid w:val="002F2E1D"/>
    <w:rsid w:val="00371837"/>
    <w:rsid w:val="0038066F"/>
    <w:rsid w:val="003A19E1"/>
    <w:rsid w:val="003A1B56"/>
    <w:rsid w:val="003B081B"/>
    <w:rsid w:val="00401F5C"/>
    <w:rsid w:val="00415575"/>
    <w:rsid w:val="00427DDE"/>
    <w:rsid w:val="0047360E"/>
    <w:rsid w:val="00483704"/>
    <w:rsid w:val="00487E61"/>
    <w:rsid w:val="00490523"/>
    <w:rsid w:val="00495723"/>
    <w:rsid w:val="004A357C"/>
    <w:rsid w:val="004A58B8"/>
    <w:rsid w:val="004A7F49"/>
    <w:rsid w:val="004B2848"/>
    <w:rsid w:val="004C2465"/>
    <w:rsid w:val="004F1493"/>
    <w:rsid w:val="004F1E5E"/>
    <w:rsid w:val="004F77B2"/>
    <w:rsid w:val="004F7B52"/>
    <w:rsid w:val="00505499"/>
    <w:rsid w:val="00595B17"/>
    <w:rsid w:val="005B341C"/>
    <w:rsid w:val="005B6813"/>
    <w:rsid w:val="005E300E"/>
    <w:rsid w:val="006134CC"/>
    <w:rsid w:val="00626A05"/>
    <w:rsid w:val="00634AB9"/>
    <w:rsid w:val="006358CC"/>
    <w:rsid w:val="00667FB3"/>
    <w:rsid w:val="006878E3"/>
    <w:rsid w:val="0069352F"/>
    <w:rsid w:val="006A2B2B"/>
    <w:rsid w:val="006C1A56"/>
    <w:rsid w:val="006C6846"/>
    <w:rsid w:val="006D050E"/>
    <w:rsid w:val="006D1469"/>
    <w:rsid w:val="0070237C"/>
    <w:rsid w:val="00711FC8"/>
    <w:rsid w:val="0071427D"/>
    <w:rsid w:val="007312CD"/>
    <w:rsid w:val="00745910"/>
    <w:rsid w:val="00750722"/>
    <w:rsid w:val="0075349A"/>
    <w:rsid w:val="00755038"/>
    <w:rsid w:val="007E11D2"/>
    <w:rsid w:val="007F3C5F"/>
    <w:rsid w:val="00801157"/>
    <w:rsid w:val="00813DA9"/>
    <w:rsid w:val="00821E38"/>
    <w:rsid w:val="00832B64"/>
    <w:rsid w:val="00842876"/>
    <w:rsid w:val="008578A7"/>
    <w:rsid w:val="0086344E"/>
    <w:rsid w:val="00866E48"/>
    <w:rsid w:val="0089610E"/>
    <w:rsid w:val="008A39B5"/>
    <w:rsid w:val="008A3A22"/>
    <w:rsid w:val="00907F92"/>
    <w:rsid w:val="00912DF7"/>
    <w:rsid w:val="00954008"/>
    <w:rsid w:val="00983E38"/>
    <w:rsid w:val="009A090F"/>
    <w:rsid w:val="009A3791"/>
    <w:rsid w:val="009E05EC"/>
    <w:rsid w:val="00A0155F"/>
    <w:rsid w:val="00A01B27"/>
    <w:rsid w:val="00A02957"/>
    <w:rsid w:val="00A419BD"/>
    <w:rsid w:val="00A45337"/>
    <w:rsid w:val="00A771D8"/>
    <w:rsid w:val="00AC507A"/>
    <w:rsid w:val="00B06434"/>
    <w:rsid w:val="00B2495E"/>
    <w:rsid w:val="00B36B3F"/>
    <w:rsid w:val="00B53B04"/>
    <w:rsid w:val="00B67422"/>
    <w:rsid w:val="00B77D28"/>
    <w:rsid w:val="00BD3D8C"/>
    <w:rsid w:val="00C03999"/>
    <w:rsid w:val="00C05213"/>
    <w:rsid w:val="00C23690"/>
    <w:rsid w:val="00C50B52"/>
    <w:rsid w:val="00C70C42"/>
    <w:rsid w:val="00C86A3C"/>
    <w:rsid w:val="00CC7E45"/>
    <w:rsid w:val="00D36443"/>
    <w:rsid w:val="00D43E3A"/>
    <w:rsid w:val="00D84684"/>
    <w:rsid w:val="00DA1622"/>
    <w:rsid w:val="00DB1416"/>
    <w:rsid w:val="00DC439B"/>
    <w:rsid w:val="00DC47B5"/>
    <w:rsid w:val="00DD1737"/>
    <w:rsid w:val="00DD2638"/>
    <w:rsid w:val="00E00048"/>
    <w:rsid w:val="00E0316E"/>
    <w:rsid w:val="00E1776E"/>
    <w:rsid w:val="00E25A1D"/>
    <w:rsid w:val="00E32CB2"/>
    <w:rsid w:val="00E33E25"/>
    <w:rsid w:val="00E4704F"/>
    <w:rsid w:val="00E7194F"/>
    <w:rsid w:val="00E94734"/>
    <w:rsid w:val="00EC010F"/>
    <w:rsid w:val="00EC2960"/>
    <w:rsid w:val="00EC5764"/>
    <w:rsid w:val="00EC7054"/>
    <w:rsid w:val="00ED6BB8"/>
    <w:rsid w:val="00F00F70"/>
    <w:rsid w:val="00F06970"/>
    <w:rsid w:val="00F13072"/>
    <w:rsid w:val="00F54631"/>
    <w:rsid w:val="00F55A27"/>
    <w:rsid w:val="00F90118"/>
    <w:rsid w:val="00FA0878"/>
    <w:rsid w:val="00FB06E6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24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24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795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предпрофессиональной общеобразовательной программе в области музыкального искусства  «Фортепиано»</vt:lpstr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предпрофессиональной общеобразовательной программе в области музыкального искусства  «Фортепиано»</dc:title>
  <dc:creator>Валентина Владимиров</dc:creator>
  <cp:lastModifiedBy>Полина</cp:lastModifiedBy>
  <cp:revision>10</cp:revision>
  <cp:lastPrinted>2014-05-26T11:13:00Z</cp:lastPrinted>
  <dcterms:created xsi:type="dcterms:W3CDTF">2020-06-30T05:05:00Z</dcterms:created>
  <dcterms:modified xsi:type="dcterms:W3CDTF">2021-07-26T08:37:00Z</dcterms:modified>
</cp:coreProperties>
</file>